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818" w:rsidRDefault="00E85818" w:rsidP="00E85818">
      <w:r>
        <w:t>1) Harmonogram přednášek nejvyššího státního zástupce (dále také „NSZ") a obou vrchních státních zástupců (dále také „VSZ") na Právnické fakultě Univerzitě UP (dále také „PF UP") v posledních deseti letech.</w:t>
      </w:r>
    </w:p>
    <w:p w:rsidR="00E85818" w:rsidRDefault="00E85818" w:rsidP="00E85818">
      <w:r>
        <w:t>Nejvyšší státní zástupce ani vrchní státní zástupce v Olomouci se na výuce Právnické fakulty Univerzity Palackého v Olomouci nepodílí a nepodíleli. Dr. Lenka Bradáčová učí od akademického roku 2017/2018 předmět Činnost státního zastupitelství v trestním řízení a vede několik diplomových prací. Výuka předmětu Činnost státního zastupitelství v trestním řízení se realizuje blokově, proběhla v těchto termínech:</w:t>
      </w:r>
    </w:p>
    <w:p w:rsidR="00E85818" w:rsidRDefault="00E85818" w:rsidP="00E85818"/>
    <w:p w:rsidR="00E85818" w:rsidRDefault="00E85818" w:rsidP="00E85818">
      <w:r>
        <w:t>Akademický rok 2017/2018:</w:t>
      </w:r>
    </w:p>
    <w:p w:rsidR="00E85818" w:rsidRDefault="00E85818" w:rsidP="00E85818">
      <w:r>
        <w:t>Zimní semestr: 25. 10., 31. 10., 21. 11., 5. 12. 2017, vždy 15:00–18:15</w:t>
      </w:r>
    </w:p>
    <w:p w:rsidR="00E85818" w:rsidRDefault="00E85818" w:rsidP="00E85818">
      <w:r>
        <w:t>Letní semestr: 27. 2., 13. 3., 27. 3. 2018, vždy 15:00-18:15 a 11. 4. 2018 15:00-16:30</w:t>
      </w:r>
    </w:p>
    <w:p w:rsidR="00E85818" w:rsidRDefault="00E85818" w:rsidP="00E85818"/>
    <w:p w:rsidR="00E85818" w:rsidRDefault="00E85818" w:rsidP="00E85818">
      <w:r>
        <w:t>Akademický rok 2018/2019:</w:t>
      </w:r>
    </w:p>
    <w:p w:rsidR="00E85818" w:rsidRDefault="00E85818" w:rsidP="00E85818">
      <w:r>
        <w:t>Zimní semestr: 18. 10., 6. 11., 20. 11., 4. 12. 2018, vždy 15:00-18:15</w:t>
      </w:r>
    </w:p>
    <w:p w:rsidR="00E85818" w:rsidRDefault="00E85818" w:rsidP="00E85818">
      <w:r>
        <w:t>Letní semestr: 12. 2., 26. 2., 26. 3. a 9. 4. 2019, vždy 15:00-18:15</w:t>
      </w:r>
    </w:p>
    <w:p w:rsidR="00E85818" w:rsidRDefault="00E85818" w:rsidP="00E85818"/>
    <w:p w:rsidR="00E85818" w:rsidRDefault="00E85818" w:rsidP="00E85818">
      <w:r>
        <w:t>Akademický rok 2019/2020:</w:t>
      </w:r>
    </w:p>
    <w:p w:rsidR="00E85818" w:rsidRDefault="00E85818" w:rsidP="00E85818">
      <w:r>
        <w:t>Zimní semestr: 1. 10., 15. 10., 5. 11., a 10. 12. 2019, vždy 15:00-18:15</w:t>
      </w:r>
    </w:p>
    <w:p w:rsidR="00E85818" w:rsidRDefault="00E85818" w:rsidP="00E85818">
      <w:r>
        <w:t>Letní semestr: 11. 2., 10. 3., 21. 4. a 12. 5. 2020, vždy 15:00-18:15</w:t>
      </w:r>
    </w:p>
    <w:p w:rsidR="00E85818" w:rsidRDefault="00E85818" w:rsidP="00E85818"/>
    <w:p w:rsidR="00E85818" w:rsidRDefault="00E85818" w:rsidP="00E85818">
      <w:r>
        <w:t>Akademický rok 2020/2021:</w:t>
      </w:r>
    </w:p>
    <w:p w:rsidR="00E85818" w:rsidRDefault="00E85818" w:rsidP="00E85818">
      <w:r>
        <w:t>Zimní semestr: 29. 9., 3. 11., 24. 11. a 8. 12. 2020, vždy 15:00-18:15</w:t>
      </w:r>
    </w:p>
    <w:p w:rsidR="00E85818" w:rsidRDefault="00E85818" w:rsidP="00E85818">
      <w:r>
        <w:t>Letní semestr: 16. 2., 9.3, 13. 4. a 4. 5. 2021, vždy 15:00-18:15.</w:t>
      </w:r>
    </w:p>
    <w:p w:rsidR="00E85818" w:rsidRDefault="00E85818" w:rsidP="00E85818">
      <w:r>
        <w:lastRenderedPageBreak/>
        <w:t>Platí zároveň, že od dubna roku 2020 probíhá výuka online formou.</w:t>
      </w:r>
    </w:p>
    <w:p w:rsidR="00E85818" w:rsidRDefault="00E85818" w:rsidP="00E85818"/>
    <w:p w:rsidR="00E85818" w:rsidRDefault="00E85818" w:rsidP="00E85818">
      <w:r>
        <w:t>5)</w:t>
      </w:r>
      <w:r>
        <w:tab/>
        <w:t>Informaci o tom, zda poskytuje PF UPOL přednášejícím či konzultantům ubytování.</w:t>
      </w:r>
    </w:p>
    <w:p w:rsidR="00E85818" w:rsidRDefault="00E85818" w:rsidP="00E85818">
      <w:r>
        <w:t>PF UP nedisponuje v současné době vlastním ubytovacím zařízením. V případě žádosti o ubytování je ubytování zprostředkováno v rámci ubytovacích kapacit kolejí Univerzity Palackého v</w:t>
      </w:r>
      <w:r w:rsidR="00F916D8">
        <w:t> </w:t>
      </w:r>
      <w:r>
        <w:t>Olomouci</w:t>
      </w:r>
      <w:r w:rsidR="00F916D8">
        <w:t>.</w:t>
      </w:r>
      <w:r>
        <w:t xml:space="preserve"> Paní JUDr. Lence Bradáčové ubytování poskytováno ani zprostředkováváno nebylo.</w:t>
      </w:r>
    </w:p>
    <w:p w:rsidR="00E85818" w:rsidRDefault="00E85818" w:rsidP="00E85818"/>
    <w:p w:rsidR="00E85818" w:rsidRDefault="00E85818" w:rsidP="00E85818">
      <w:r>
        <w:t>6)</w:t>
      </w:r>
      <w:r>
        <w:tab/>
        <w:t>Pro případ, že PF UP ubytování poskytuje, informaci o tom, kde jej poskytuje?</w:t>
      </w:r>
    </w:p>
    <w:p w:rsidR="00E85818" w:rsidRDefault="00E85818" w:rsidP="00E85818">
      <w:r>
        <w:t>Právnická fakulta Univerzity Palackého v Olomouci ubytování neposkytuje</w:t>
      </w:r>
      <w:r w:rsidR="002F3830">
        <w:t>.</w:t>
      </w:r>
    </w:p>
    <w:p w:rsidR="00E85818" w:rsidRDefault="00E85818" w:rsidP="00E85818"/>
    <w:p w:rsidR="00E85818" w:rsidRDefault="00E85818" w:rsidP="00E85818">
      <w:r>
        <w:t>7)</w:t>
      </w:r>
      <w:r>
        <w:tab/>
        <w:t>Pro případ, že PF UP ubytování poskytuje, informaci o tom, jak je využíváno?</w:t>
      </w:r>
    </w:p>
    <w:p w:rsidR="00E85818" w:rsidRDefault="00E85818" w:rsidP="00E85818">
      <w:r>
        <w:t>Právnická fakulta Univerzity Palackého v Olomouci ubytování neposkytuje.</w:t>
      </w:r>
    </w:p>
    <w:p w:rsidR="00E85818" w:rsidRDefault="00E85818" w:rsidP="00E85818">
      <w:r>
        <w:t xml:space="preserve"> </w:t>
      </w:r>
    </w:p>
    <w:p w:rsidR="00E85818" w:rsidRDefault="00E85818" w:rsidP="00E85818">
      <w:r>
        <w:t>8)</w:t>
      </w:r>
      <w:r>
        <w:tab/>
        <w:t>Informaci o tom, zda využívají přednášející a konzultant na PF UP možnost i propláceni cestovného?</w:t>
      </w:r>
    </w:p>
    <w:p w:rsidR="00E85818" w:rsidRDefault="00E85818" w:rsidP="00E85818">
      <w:r>
        <w:t>Pokud je cestovným myšlená náhrada za prokázané cestovní výdaje</w:t>
      </w:r>
      <w:r w:rsidR="008E2C50">
        <w:t>,</w:t>
      </w:r>
      <w:r>
        <w:t xml:space="preserve"> pak proplácení cestovného probíhá u přednášejících a konzu</w:t>
      </w:r>
      <w:r w:rsidR="002F3830">
        <w:t>l</w:t>
      </w:r>
      <w:r w:rsidR="00534AF1">
        <w:t>tantů pouze u služebních cest. V</w:t>
      </w:r>
      <w:bookmarkStart w:id="0" w:name="_GoBack"/>
      <w:bookmarkEnd w:id="0"/>
      <w:r>
        <w:t>izte též odpověď k následující otázce</w:t>
      </w:r>
      <w:r w:rsidR="002F3830">
        <w:t>.</w:t>
      </w:r>
    </w:p>
    <w:p w:rsidR="00E85818" w:rsidRDefault="00E85818" w:rsidP="00E85818"/>
    <w:p w:rsidR="00E85818" w:rsidRDefault="00532DCB" w:rsidP="00E85818">
      <w:r>
        <w:t>9}</w:t>
      </w:r>
      <w:r>
        <w:tab/>
      </w:r>
      <w:r w:rsidR="00E85818">
        <w:t>Informaci o tom, v jaké výši PF UP vyplatila cestovné v případě NSZ/VSZ jakožto přednášejícímu za posledních deset let?</w:t>
      </w:r>
    </w:p>
    <w:p w:rsidR="00E85818" w:rsidRDefault="00E85818" w:rsidP="00E85818">
      <w:r>
        <w:t>V posledních 10 letech nebyly nejvyššímu státnímu zástupci ani některému z vrchních státních zástupců proplaceny žádné náhrady za cestovní výdaje</w:t>
      </w:r>
      <w:r w:rsidR="002F3830">
        <w:t>.</w:t>
      </w:r>
    </w:p>
    <w:p w:rsidR="00E85818" w:rsidRDefault="00E85818" w:rsidP="00E85818"/>
    <w:p w:rsidR="00E85818" w:rsidRDefault="00E85818" w:rsidP="00E85818">
      <w:r>
        <w:t xml:space="preserve">10) </w:t>
      </w:r>
      <w:r w:rsidR="00532DCB">
        <w:tab/>
      </w:r>
      <w:r>
        <w:t>Pokud PF UP neproplácí ubytování a cestovné, informaci o tom, zda to znamená, že si přednášející hradí cestu a ubytováni sami.</w:t>
      </w:r>
    </w:p>
    <w:p w:rsidR="007D763D" w:rsidRDefault="00E85818" w:rsidP="00E85818">
      <w:r>
        <w:t>Ano</w:t>
      </w:r>
      <w:r w:rsidR="002F3830">
        <w:t>.</w:t>
      </w:r>
    </w:p>
    <w:sectPr w:rsidR="007D763D" w:rsidSect="0038279A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18"/>
    <w:rsid w:val="00120A55"/>
    <w:rsid w:val="002F3830"/>
    <w:rsid w:val="00316391"/>
    <w:rsid w:val="0038279A"/>
    <w:rsid w:val="00532DCB"/>
    <w:rsid w:val="00534AF1"/>
    <w:rsid w:val="007D763D"/>
    <w:rsid w:val="008E2C50"/>
    <w:rsid w:val="00C17C86"/>
    <w:rsid w:val="00E052E7"/>
    <w:rsid w:val="00E463F5"/>
    <w:rsid w:val="00E85818"/>
    <w:rsid w:val="00F9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F95A"/>
  <w15:chartTrackingRefBased/>
  <w15:docId w15:val="{B32FBA20-37FB-4679-9F6E-FF597880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397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Havlickova Zaneta</dc:creator>
  <cp:keywords/>
  <dc:description/>
  <cp:lastModifiedBy>Havlickova Zaneta</cp:lastModifiedBy>
  <cp:revision>8</cp:revision>
  <dcterms:created xsi:type="dcterms:W3CDTF">2021-04-23T11:30:00Z</dcterms:created>
  <dcterms:modified xsi:type="dcterms:W3CDTF">2021-04-26T12:47:00Z</dcterms:modified>
</cp:coreProperties>
</file>